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A616C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16</w:t>
      </w:r>
      <w:r w:rsidR="0013091A">
        <w:rPr>
          <w:rFonts w:ascii="Times New Roman" w:eastAsia="Times New Roman" w:hAnsi="Times New Roman"/>
          <w:sz w:val="28"/>
          <w:szCs w:val="28"/>
          <w:lang w:eastAsia="ru-RU"/>
        </w:rPr>
        <w:t>.05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13091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13091A" w:rsidRPr="0013091A">
        <w:rPr>
          <w:rFonts w:ascii="Times New Roman" w:hAnsi="Times New Roman"/>
          <w:sz w:val="28"/>
          <w:szCs w:val="28"/>
        </w:rPr>
        <w:t>организации создания мест накопления отработанных ртутьсодержащих ламп на территории        сельского поселения</w:t>
      </w:r>
      <w:r w:rsidR="0013091A">
        <w:rPr>
          <w:rFonts w:ascii="Times New Roman" w:hAnsi="Times New Roman"/>
          <w:sz w:val="28"/>
          <w:szCs w:val="28"/>
        </w:rPr>
        <w:t xml:space="preserve">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1A" w:rsidRPr="0013091A" w:rsidRDefault="0013091A" w:rsidP="00130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от 10.01.2002 № 7-ФЗ «Об охране окружающей среды»,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Выкатной:</w:t>
      </w:r>
    </w:p>
    <w:p w:rsidR="0013091A" w:rsidRPr="0013091A" w:rsidRDefault="0013091A" w:rsidP="00130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место(а) накопления отработанных ртутьсодержащих ламп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Выкатной </w:t>
      </w: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 xml:space="preserve">(кроме мест накопления, организованных потребителями ртутьсодержащих ламп, являющихся собственниками, нанимателями, пользователями помещений в многоквартирных домах,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</w:t>
      </w: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 по следующему(им) адресу(</w:t>
      </w:r>
      <w:proofErr w:type="spellStart"/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spellEnd"/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D7836" w:rsidRDefault="0013091A" w:rsidP="00130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Выкатной, ул. Школьная 22 корп. 2, тел.: +7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(3467)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37-61-30; </w:t>
      </w:r>
    </w:p>
    <w:p w:rsidR="0013091A" w:rsidRPr="0013091A" w:rsidRDefault="0013091A" w:rsidP="00130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с. Тюли, ул. Мира 45, тел.: +7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(3467)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>-79-16.</w:t>
      </w:r>
    </w:p>
    <w:p w:rsidR="0013091A" w:rsidRPr="0013091A" w:rsidRDefault="0013091A" w:rsidP="00130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Информировать потребителей ртутьсодержащих ламп о месте(ах) накопления ртутьсодержащих ламп на территории сельского поселения 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размещения информации </w:t>
      </w:r>
      <w:r w:rsidR="00CD7836" w:rsidRPr="0013091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CD7836" w:rsidRPr="00CD7836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Выкатной </w:t>
      </w: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и на информационных стендах сельского поселения</w:t>
      </w:r>
      <w:r w:rsidR="00CD7836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Выкатной</w:t>
      </w: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91A" w:rsidRDefault="0013091A" w:rsidP="001309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3. Обеспечить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 в случае загрязнения помещения(й), где расположено(ы) место(а) накопления отработанных ртутьсодержащих ламп, парами и (или) остатками ртути, указанного(</w:t>
      </w:r>
      <w:proofErr w:type="spellStart"/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13091A">
        <w:rPr>
          <w:rFonts w:ascii="Times New Roman" w:eastAsia="Times New Roman" w:hAnsi="Times New Roman"/>
          <w:sz w:val="28"/>
          <w:szCs w:val="28"/>
          <w:lang w:eastAsia="ru-RU"/>
        </w:rPr>
        <w:t>) в пункте 1 настоящего постановления.</w:t>
      </w:r>
    </w:p>
    <w:p w:rsidR="002D48DB" w:rsidRPr="002D48DB" w:rsidRDefault="0013091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13091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3091A"/>
    <w:rsid w:val="002D48DB"/>
    <w:rsid w:val="004B68CF"/>
    <w:rsid w:val="00531B29"/>
    <w:rsid w:val="005A616C"/>
    <w:rsid w:val="005F0040"/>
    <w:rsid w:val="00604CE4"/>
    <w:rsid w:val="006E6ABD"/>
    <w:rsid w:val="00A61365"/>
    <w:rsid w:val="00CD7836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FF4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1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2022-05-16T10:09:00Z</cp:lastPrinted>
  <dcterms:created xsi:type="dcterms:W3CDTF">2020-12-23T06:21:00Z</dcterms:created>
  <dcterms:modified xsi:type="dcterms:W3CDTF">2022-05-16T10:09:00Z</dcterms:modified>
</cp:coreProperties>
</file>